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FC" w:rsidRPr="00FF0CFC" w:rsidRDefault="00FF0CFC" w:rsidP="008E048D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FF0CFC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FF0CFC" w:rsidRPr="00FF0CFC" w:rsidRDefault="00FF0CFC" w:rsidP="008E04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rtl/>
        </w:rPr>
      </w:pPr>
      <w:hyperlink r:id="rId5" w:history="1">
        <w:r w:rsidRPr="00FF0CFC">
          <w:rPr>
            <w:rFonts w:ascii="Arial" w:eastAsia="Times New Roman" w:hAnsi="Arial" w:cs="Arial"/>
            <w:b/>
            <w:bCs/>
            <w:color w:val="4E4E4E"/>
            <w:sz w:val="40"/>
            <w:szCs w:val="40"/>
            <w:shd w:val="clear" w:color="auto" w:fill="EFEFEF"/>
            <w:rtl/>
          </w:rPr>
          <w:t>צמחי</w:t>
        </w:r>
        <w:r w:rsidR="008E048D">
          <w:rPr>
            <w:rFonts w:ascii="Arial" w:eastAsia="Times New Roman" w:hAnsi="Arial" w:cs="Arial" w:hint="cs"/>
            <w:b/>
            <w:bCs/>
            <w:color w:val="4E4E4E"/>
            <w:sz w:val="40"/>
            <w:szCs w:val="40"/>
            <w:shd w:val="clear" w:color="auto" w:fill="EFEFEF"/>
            <w:rtl/>
          </w:rPr>
          <w:t>ם מחמצנים</w:t>
        </w:r>
        <w:r w:rsidRPr="00FF0CFC">
          <w:rPr>
            <w:rFonts w:ascii="Arial" w:eastAsia="Times New Roman" w:hAnsi="Arial" w:cs="Arial"/>
            <w:b/>
            <w:bCs/>
            <w:color w:val="4E4E4E"/>
            <w:sz w:val="40"/>
            <w:szCs w:val="40"/>
            <w:shd w:val="clear" w:color="auto" w:fill="EFEFEF"/>
            <w:rtl/>
          </w:rPr>
          <w:t xml:space="preserve"> לבריכות נוי</w:t>
        </w:r>
      </w:hyperlink>
    </w:p>
    <w:p w:rsidR="008E048D" w:rsidRDefault="00B24048" w:rsidP="008E048D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rtl/>
        </w:rPr>
        <w:t>צמחים אלו מוסיפים צבע ויופי לבריכת הנוי</w:t>
      </w:r>
      <w:r w:rsidR="008E048D">
        <w:rPr>
          <w:rFonts w:ascii="Arial" w:hAnsi="Arial" w:cs="Arial"/>
          <w:color w:val="000000"/>
          <w:sz w:val="18"/>
          <w:szCs w:val="18"/>
          <w:rtl/>
        </w:rPr>
        <w:t>צמחים אלו צפים על פני המים וניזונים דרך שורשי מים</w:t>
      </w:r>
      <w:r w:rsidR="008E048D">
        <w:rPr>
          <w:rFonts w:ascii="Arial" w:hAnsi="Arial" w:cs="Arial"/>
          <w:color w:val="000000"/>
          <w:sz w:val="18"/>
          <w:szCs w:val="18"/>
        </w:rPr>
        <w:t> </w:t>
      </w:r>
    </w:p>
    <w:p w:rsidR="008E048D" w:rsidRDefault="008E048D" w:rsidP="008E048D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rtl/>
        </w:rPr>
        <w:t>הצמחים מצלים על פני בריכת הנוי ומסייעים בשמירת האיזון במי הבריכה</w:t>
      </w:r>
    </w:p>
    <w:p w:rsidR="008E048D" w:rsidRDefault="008E048D" w:rsidP="008E048D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696C6479" wp14:editId="7E575710">
            <wp:extent cx="2380615" cy="3778250"/>
            <wp:effectExtent l="0" t="0" r="635" b="0"/>
            <wp:docPr id="29" name="Picture 29" descr="http://www.meinoy.com/photos/34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einoy.com/photos/345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48D" w:rsidRDefault="008E048D" w:rsidP="008E048D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אלודיאה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>: Elodea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</w:t>
      </w:r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 10-80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מאי-אוגוסט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תיאור: צמח מהיר גדילה, מוציא מהמים עודפי סידן</w:t>
      </w:r>
    </w:p>
    <w:p w:rsidR="008E048D" w:rsidRDefault="008E048D" w:rsidP="008E048D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194A6E33" wp14:editId="57726CCC">
            <wp:extent cx="2380615" cy="1906270"/>
            <wp:effectExtent l="0" t="0" r="635" b="0"/>
            <wp:docPr id="28" name="Picture 28" descr="http://www.meinoy.com/photos/34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meinoy.com/photos/345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48D" w:rsidRDefault="008E048D" w:rsidP="008E048D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מירופיליום אקווטיקום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Myriophyllum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Aquaticum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lastRenderedPageBreak/>
        <w:t>גובה מקסימלי: 5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 20-50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אין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תיאור: צמח מחמצן , מכסה חלקית את פני הבריכה</w:t>
      </w:r>
    </w:p>
    <w:p w:rsidR="008E048D" w:rsidRDefault="008E048D" w:rsidP="008E048D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AB14CF4" wp14:editId="7EE2292B">
            <wp:extent cx="2380615" cy="3079750"/>
            <wp:effectExtent l="0" t="0" r="635" b="6350"/>
            <wp:docPr id="27" name="Picture 27" descr="http://www.meinoy.com/photos/34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einoy.com/photos/345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48D" w:rsidRDefault="008E048D" w:rsidP="008E048D">
      <w:pPr>
        <w:pStyle w:val="NormalWeb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עברי: קרנן הנחלים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שם לועזי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Ceratophyllum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Demersum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גובה מקסימלי: 5 ס"מ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עומק שתילה: צף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חודשי פריחה: אין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איזור שתילה: שמש-חצי צל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rtl/>
        </w:rPr>
        <w:t>תיאור: צמח ללא מערכת שורשים, מחמצן מצויין</w:t>
      </w:r>
    </w:p>
    <w:p w:rsidR="002707EB" w:rsidRPr="00B24048" w:rsidRDefault="002707EB" w:rsidP="008E048D">
      <w:pPr>
        <w:pStyle w:val="NormalWeb"/>
        <w:shd w:val="clear" w:color="auto" w:fill="FFFFFF"/>
        <w:jc w:val="right"/>
        <w:rPr>
          <w:rFonts w:hint="cs"/>
        </w:rPr>
      </w:pPr>
    </w:p>
    <w:sectPr w:rsidR="002707EB" w:rsidRPr="00B24048" w:rsidSect="00B112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FC"/>
    <w:rsid w:val="002707EB"/>
    <w:rsid w:val="008E048D"/>
    <w:rsid w:val="00B1127B"/>
    <w:rsid w:val="00B24048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C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0C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CFC"/>
    <w:rPr>
      <w:b/>
      <w:bCs/>
    </w:rPr>
  </w:style>
  <w:style w:type="character" w:customStyle="1" w:styleId="apple-converted-space">
    <w:name w:val="apple-converted-space"/>
    <w:basedOn w:val="DefaultParagraphFont"/>
    <w:rsid w:val="00FF0CFC"/>
  </w:style>
  <w:style w:type="paragraph" w:styleId="BalloonText">
    <w:name w:val="Balloon Text"/>
    <w:basedOn w:val="Normal"/>
    <w:link w:val="BalloonTextChar"/>
    <w:uiPriority w:val="99"/>
    <w:semiHidden/>
    <w:unhideWhenUsed/>
    <w:rsid w:val="00FF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C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0C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CFC"/>
    <w:rPr>
      <w:b/>
      <w:bCs/>
    </w:rPr>
  </w:style>
  <w:style w:type="character" w:customStyle="1" w:styleId="apple-converted-space">
    <w:name w:val="apple-converted-space"/>
    <w:basedOn w:val="DefaultParagraphFont"/>
    <w:rsid w:val="00FF0CFC"/>
  </w:style>
  <w:style w:type="paragraph" w:styleId="BalloonText">
    <w:name w:val="Balloon Text"/>
    <w:basedOn w:val="Normal"/>
    <w:link w:val="BalloonTextChar"/>
    <w:uiPriority w:val="99"/>
    <w:semiHidden/>
    <w:unhideWhenUsed/>
    <w:rsid w:val="00FF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945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829516634">
          <w:marLeft w:val="0"/>
          <w:marRight w:val="0"/>
          <w:marTop w:val="0"/>
          <w:marBottom w:val="0"/>
          <w:divBdr>
            <w:top w:val="single" w:sz="2" w:space="6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6001576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</w:divsChild>
    </w:div>
    <w:div w:id="1885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148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2121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81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animatedcollapse.show('sab1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Dan-dell</dc:creator>
  <cp:lastModifiedBy>Dan-dell</cp:lastModifiedBy>
  <cp:revision>2</cp:revision>
  <dcterms:created xsi:type="dcterms:W3CDTF">2014-11-11T07:07:00Z</dcterms:created>
  <dcterms:modified xsi:type="dcterms:W3CDTF">2014-11-11T07:07:00Z</dcterms:modified>
</cp:coreProperties>
</file>